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C30AFA" w:rsidRDefault="00DB7AD7" w:rsidP="00662129">
            <w:pPr>
              <w:rPr>
                <w:rStyle w:val="Firstpagetablebold"/>
              </w:rPr>
            </w:pPr>
            <w:r>
              <w:rPr>
                <w:rStyle w:val="Firstpagetablebold"/>
              </w:rPr>
              <w:t>Cabinet</w:t>
            </w:r>
            <w:r w:rsidR="001D392F">
              <w:rPr>
                <w:rStyle w:val="Firstpagetablebold"/>
              </w:rPr>
              <w:t xml:space="preserve"> </w:t>
            </w:r>
            <w:r w:rsidR="00C30AFA">
              <w:rPr>
                <w:rStyle w:val="Firstpagetablebold"/>
              </w:rPr>
              <w:t xml:space="preserve">– </w:t>
            </w:r>
            <w:r w:rsidR="00C30AFA" w:rsidRPr="00C30AFA">
              <w:rPr>
                <w:rStyle w:val="Firstpagetablebold"/>
              </w:rPr>
              <w:t>10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p>
        </w:tc>
        <w:tc>
          <w:tcPr>
            <w:tcW w:w="6406" w:type="dxa"/>
            <w:shd w:val="clear" w:color="auto" w:fill="auto"/>
          </w:tcPr>
          <w:p w:rsidR="00F445B1" w:rsidRPr="001356F1" w:rsidRDefault="00C30AFA" w:rsidP="005D0621">
            <w:pPr>
              <w:rPr>
                <w:b/>
              </w:rPr>
            </w:pPr>
            <w:r>
              <w:rPr>
                <w:b/>
              </w:rPr>
              <w:t>Council – 29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D392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5009C" w:rsidP="004A6D2F">
            <w:pPr>
              <w:rPr>
                <w:rStyle w:val="Firstpagetablebold"/>
              </w:rPr>
            </w:pPr>
            <w:r>
              <w:rPr>
                <w:rStyle w:val="Firstpagetablebold"/>
              </w:rPr>
              <w:t xml:space="preserve">Restructure of the </w:t>
            </w:r>
            <w:proofErr w:type="spellStart"/>
            <w:r>
              <w:rPr>
                <w:rStyle w:val="Firstpagetablebold"/>
              </w:rPr>
              <w:t>OxWED</w:t>
            </w:r>
            <w:proofErr w:type="spellEnd"/>
            <w:r w:rsidR="001D392F">
              <w:rPr>
                <w:rStyle w:val="Firstpagetablebold"/>
              </w:rPr>
              <w:t xml:space="preserve"> Joint Venture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F752BC" w:rsidRDefault="006B2CC0" w:rsidP="00C30AFA">
            <w:pPr>
              <w:rPr>
                <w:color w:val="auto"/>
                <w:sz w:val="22"/>
                <w:szCs w:val="22"/>
              </w:rPr>
            </w:pPr>
            <w:proofErr w:type="spellStart"/>
            <w:r w:rsidRPr="006B2CC0">
              <w:rPr>
                <w:color w:val="auto"/>
              </w:rPr>
              <w:t>OxWED</w:t>
            </w:r>
            <w:proofErr w:type="spellEnd"/>
            <w:r w:rsidRPr="006B2CC0">
              <w:rPr>
                <w:color w:val="auto"/>
              </w:rPr>
              <w:t xml:space="preserve"> </w:t>
            </w:r>
            <w:r w:rsidRPr="006B2CC0">
              <w:rPr>
                <w:rFonts w:cs="Arial"/>
                <w:color w:val="auto"/>
              </w:rPr>
              <w:t xml:space="preserve">Ltd </w:t>
            </w:r>
            <w:r w:rsidRPr="006B2CC0">
              <w:rPr>
                <w:color w:val="auto"/>
              </w:rPr>
              <w:t xml:space="preserve">is a Joint Venture between the Council and Nuffield College, the intention is to facilitate the redevelopment of the land adjacent to the Ice Rink. The </w:t>
            </w:r>
            <w:r w:rsidRPr="006B2CC0">
              <w:rPr>
                <w:rFonts w:cs="Arial"/>
                <w:color w:val="auto"/>
              </w:rPr>
              <w:t xml:space="preserve">current structure of </w:t>
            </w:r>
            <w:r w:rsidRPr="006B2CC0">
              <w:rPr>
                <w:color w:val="auto"/>
              </w:rPr>
              <w:t>Joint Venture is tax inefficient and therefore a restructure and creation of a new Limited Liability Partnership</w:t>
            </w:r>
            <w:r w:rsidR="00C30AFA">
              <w:rPr>
                <w:color w:val="auto"/>
              </w:rPr>
              <w:t xml:space="preserve"> </w:t>
            </w:r>
            <w:r w:rsidRPr="006B2CC0">
              <w:rPr>
                <w:color w:val="auto"/>
              </w:rPr>
              <w:t xml:space="preserve">is </w:t>
            </w:r>
            <w:r w:rsidRPr="006B2CC0">
              <w:rPr>
                <w:rFonts w:cs="Arial"/>
                <w:color w:val="auto"/>
              </w:rPr>
              <w:t>recommended</w:t>
            </w:r>
            <w:r>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C30AFA" w:rsidRDefault="001D392F" w:rsidP="005F7F7E">
            <w:r>
              <w:t xml:space="preserve">Councillor Ed Turner </w:t>
            </w:r>
            <w:r w:rsidR="00662129" w:rsidRPr="00662129">
              <w:t>Cabinet Member for Finance and Asset Management</w:t>
            </w:r>
            <w:r w:rsidR="00C30AFA">
              <w:t>;</w:t>
            </w:r>
            <w:r w:rsidR="00701AC9">
              <w:t xml:space="preserve"> </w:t>
            </w:r>
          </w:p>
          <w:p w:rsidR="00D5547E" w:rsidRPr="001356F1" w:rsidRDefault="00701AC9" w:rsidP="005F7F7E">
            <w:r>
              <w:t>Councillor Alex Hollingsworth Cabinet Member for Planning and Housing Delivery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62129" w:rsidP="005F7F7E">
            <w:r>
              <w:t>Enable an inclusive economy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30AFA" w:rsidP="005F7F7E">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F752BC" w:rsidP="00DB7AD7">
            <w:r>
              <w:rPr>
                <w:rStyle w:val="Firstpagetablebold"/>
              </w:rPr>
              <w:t>Recommendations</w:t>
            </w:r>
            <w:r w:rsidR="005F7F7E">
              <w:rPr>
                <w:rStyle w:val="Firstpagetablebold"/>
              </w:rPr>
              <w:t>:</w:t>
            </w:r>
            <w:r>
              <w:rPr>
                <w:rStyle w:val="Firstpagetablebold"/>
              </w:rPr>
              <w:t xml:space="preserve"> </w:t>
            </w:r>
            <w:r w:rsidR="005F7F7E" w:rsidRPr="00C653A5">
              <w:rPr>
                <w:rStyle w:val="Firstpagetablebold"/>
                <w:b w:val="0"/>
              </w:rPr>
              <w:t xml:space="preserve">That </w:t>
            </w:r>
            <w:r w:rsidR="00DB7AD7" w:rsidRPr="00C653A5">
              <w:rPr>
                <w:rStyle w:val="Firstpagetablebold"/>
                <w:b w:val="0"/>
              </w:rPr>
              <w:t>Cabinet</w:t>
            </w:r>
            <w:r w:rsidR="005F7F7E" w:rsidRPr="00C653A5">
              <w:rPr>
                <w:rStyle w:val="Firstpagetablebold"/>
                <w:b w:val="0"/>
              </w:rPr>
              <w:t xml:space="preserve"> resolves to:</w:t>
            </w:r>
          </w:p>
        </w:tc>
      </w:tr>
      <w:tr w:rsidR="0030208D" w:rsidRPr="00975B07" w:rsidTr="00C30AFA">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C7787" w:rsidP="00DD0A4E">
            <w:r>
              <w:rPr>
                <w:b/>
              </w:rPr>
              <w:t>A</w:t>
            </w:r>
            <w:r w:rsidR="00DD0A4E" w:rsidRPr="00DD0A4E">
              <w:rPr>
                <w:b/>
              </w:rPr>
              <w:t xml:space="preserve">gree </w:t>
            </w:r>
            <w:r w:rsidR="00DD0A4E" w:rsidRPr="007C7787">
              <w:t>the structure of the transaction in relation to the restructure of the Joint Venture between Oxford City Council and Nuffield College in the University of Oxford</w:t>
            </w:r>
            <w:r w:rsidR="00C653A5">
              <w:t>;</w:t>
            </w:r>
          </w:p>
        </w:tc>
      </w:tr>
      <w:tr w:rsidR="00F752BC" w:rsidRPr="00975B07" w:rsidTr="00C30AFA">
        <w:trPr>
          <w:trHeight w:val="283"/>
        </w:trPr>
        <w:tc>
          <w:tcPr>
            <w:tcW w:w="426" w:type="dxa"/>
            <w:tcBorders>
              <w:top w:val="nil"/>
              <w:left w:val="single" w:sz="4" w:space="0" w:color="auto"/>
              <w:bottom w:val="nil"/>
              <w:right w:val="nil"/>
            </w:tcBorders>
          </w:tcPr>
          <w:p w:rsidR="00F752BC" w:rsidRPr="00975B07" w:rsidRDefault="00F752BC" w:rsidP="004A6D2F">
            <w:r>
              <w:t>2.</w:t>
            </w:r>
          </w:p>
        </w:tc>
        <w:tc>
          <w:tcPr>
            <w:tcW w:w="8419" w:type="dxa"/>
            <w:gridSpan w:val="2"/>
            <w:tcBorders>
              <w:top w:val="nil"/>
              <w:left w:val="nil"/>
              <w:bottom w:val="nil"/>
              <w:right w:val="single" w:sz="4" w:space="0" w:color="auto"/>
            </w:tcBorders>
            <w:shd w:val="clear" w:color="auto" w:fill="auto"/>
          </w:tcPr>
          <w:p w:rsidR="00F752BC" w:rsidRPr="00DD0A4E" w:rsidRDefault="00C30AFA" w:rsidP="00C30AFA">
            <w:pPr>
              <w:rPr>
                <w:b/>
              </w:rPr>
            </w:pPr>
            <w:r>
              <w:rPr>
                <w:b/>
              </w:rPr>
              <w:t>Delegate</w:t>
            </w:r>
            <w:r w:rsidR="00F752BC" w:rsidRPr="00662129">
              <w:rPr>
                <w:b/>
              </w:rPr>
              <w:t xml:space="preserve"> </w:t>
            </w:r>
            <w:r w:rsidR="00F752BC" w:rsidRPr="007C7787">
              <w:t xml:space="preserve">authority </w:t>
            </w:r>
            <w:r w:rsidRPr="007C7787">
              <w:t xml:space="preserve">to the Head of Financial Services, in consultation with the Head of Law and Governance and the Cabinet Member for Finance and Asset Management, </w:t>
            </w:r>
            <w:r w:rsidR="00F752BC" w:rsidRPr="007C7787">
              <w:t>to agree the final documentation, including whether the tax charge payment is made by way of capital payment or loan, and enter into the transaction to create the Limited Liability Partnership</w:t>
            </w:r>
            <w:r w:rsidR="00C653A5">
              <w:t>;</w:t>
            </w:r>
            <w:r w:rsidR="00F752BC" w:rsidRPr="007C7787">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F752BC"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662129" w:rsidRPr="00F752BC" w:rsidRDefault="00662129" w:rsidP="00C30AFA">
            <w:pPr>
              <w:rPr>
                <w:b/>
              </w:rPr>
            </w:pPr>
            <w:r w:rsidRPr="006B2CC0">
              <w:rPr>
                <w:b/>
              </w:rPr>
              <w:t>D</w:t>
            </w:r>
            <w:r w:rsidR="00FC2C31">
              <w:rPr>
                <w:b/>
              </w:rPr>
              <w:t xml:space="preserve">elegate </w:t>
            </w:r>
            <w:r w:rsidR="00FC2C31" w:rsidRPr="007C7787">
              <w:t xml:space="preserve">authority to </w:t>
            </w:r>
            <w:r w:rsidR="00C30AFA" w:rsidRPr="007C7787">
              <w:t xml:space="preserve">the Head of Financial Services, in consultation with the Head of Law and Governance and the Cabinet Member for Finance and Asset Management, to </w:t>
            </w:r>
            <w:r w:rsidR="00FC2C31" w:rsidRPr="007C7787">
              <w:t>agree the M</w:t>
            </w:r>
            <w:r w:rsidRPr="007C7787">
              <w:t xml:space="preserve">embers agreement with the same core principals as the current </w:t>
            </w:r>
            <w:proofErr w:type="spellStart"/>
            <w:r w:rsidRPr="007C7787">
              <w:t>OxWED</w:t>
            </w:r>
            <w:proofErr w:type="spellEnd"/>
            <w:r w:rsidRPr="007C7787">
              <w:t xml:space="preserve"> shareholders agreement</w:t>
            </w:r>
            <w:r w:rsidR="00C653A5">
              <w:t>;</w:t>
            </w:r>
            <w:r w:rsidRPr="006B2CC0">
              <w:rPr>
                <w:b/>
              </w:rPr>
              <w:t xml:space="preserve"> </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F752BC" w:rsidP="004A6D2F">
            <w:r>
              <w:t>4.</w:t>
            </w:r>
          </w:p>
        </w:tc>
        <w:tc>
          <w:tcPr>
            <w:tcW w:w="8419" w:type="dxa"/>
            <w:gridSpan w:val="2"/>
            <w:tcBorders>
              <w:top w:val="nil"/>
              <w:left w:val="nil"/>
              <w:bottom w:val="nil"/>
              <w:right w:val="single" w:sz="8" w:space="0" w:color="000000"/>
            </w:tcBorders>
            <w:shd w:val="clear" w:color="auto" w:fill="auto"/>
          </w:tcPr>
          <w:p w:rsidR="0030208D" w:rsidRPr="00F752BC" w:rsidRDefault="00F752BC" w:rsidP="00C30AFA">
            <w:pPr>
              <w:rPr>
                <w:b/>
              </w:rPr>
            </w:pPr>
            <w:r>
              <w:rPr>
                <w:b/>
              </w:rPr>
              <w:t>R</w:t>
            </w:r>
            <w:r w:rsidRPr="001727EA">
              <w:rPr>
                <w:b/>
              </w:rPr>
              <w:t>ecommend to Council</w:t>
            </w:r>
            <w:r w:rsidRPr="007C7787">
              <w:t xml:space="preserve">, for the sale of shares in </w:t>
            </w:r>
            <w:proofErr w:type="spellStart"/>
            <w:r w:rsidRPr="007C7787">
              <w:t>OxWED</w:t>
            </w:r>
            <w:proofErr w:type="spellEnd"/>
            <w:r w:rsidRPr="007C7787">
              <w:t xml:space="preserve"> for up to £360,000 along with the purchase of shares in the </w:t>
            </w:r>
            <w:r w:rsidR="00C30AFA" w:rsidRPr="007C7787">
              <w:t>Limited Liability Partnership</w:t>
            </w:r>
            <w:r w:rsidRPr="007C7787">
              <w:t xml:space="preserve"> and allocate a budget of up to £360,000</w:t>
            </w:r>
            <w:r w:rsidR="00C653A5">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F752BC" w:rsidP="004A6D2F">
            <w:r>
              <w:lastRenderedPageBreak/>
              <w:t>5.</w:t>
            </w:r>
          </w:p>
        </w:tc>
        <w:tc>
          <w:tcPr>
            <w:tcW w:w="8419" w:type="dxa"/>
            <w:gridSpan w:val="2"/>
            <w:tcBorders>
              <w:top w:val="nil"/>
              <w:left w:val="nil"/>
              <w:bottom w:val="nil"/>
              <w:right w:val="single" w:sz="8" w:space="0" w:color="000000"/>
            </w:tcBorders>
            <w:shd w:val="clear" w:color="auto" w:fill="auto"/>
          </w:tcPr>
          <w:p w:rsidR="0030208D" w:rsidRPr="00F752BC" w:rsidRDefault="00F752BC" w:rsidP="00C30AFA">
            <w:pPr>
              <w:rPr>
                <w:b/>
              </w:rPr>
            </w:pPr>
            <w:r w:rsidRPr="001727EA">
              <w:rPr>
                <w:b/>
              </w:rPr>
              <w:t>Recommend to Council</w:t>
            </w:r>
            <w:r w:rsidRPr="007C7787">
              <w:t xml:space="preserve"> the novation of the existing loan agreements in the sum of £15.850 million from </w:t>
            </w:r>
            <w:proofErr w:type="spellStart"/>
            <w:r w:rsidRPr="007C7787">
              <w:t>OxWED</w:t>
            </w:r>
            <w:proofErr w:type="spellEnd"/>
            <w:r w:rsidRPr="007C7787">
              <w:t xml:space="preserve"> to </w:t>
            </w:r>
            <w:r w:rsidR="00C30AFA" w:rsidRPr="007C7787">
              <w:t xml:space="preserve">the </w:t>
            </w:r>
            <w:r w:rsidRPr="007C7787">
              <w:t>L</w:t>
            </w:r>
            <w:r w:rsidR="00C30AFA" w:rsidRPr="007C7787">
              <w:t>imited Liability Partnership</w:t>
            </w:r>
            <w:r w:rsidRPr="007C7787">
              <w:t xml:space="preserve"> on the same terms</w:t>
            </w:r>
            <w:r w:rsidR="00C653A5">
              <w:t>; and</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F752BC" w:rsidP="004A6D2F">
            <w:r>
              <w:t>6.</w:t>
            </w:r>
          </w:p>
        </w:tc>
        <w:tc>
          <w:tcPr>
            <w:tcW w:w="8419" w:type="dxa"/>
            <w:gridSpan w:val="2"/>
            <w:tcBorders>
              <w:top w:val="nil"/>
              <w:left w:val="nil"/>
              <w:bottom w:val="single" w:sz="8" w:space="0" w:color="000000"/>
              <w:right w:val="single" w:sz="8" w:space="0" w:color="000000"/>
            </w:tcBorders>
            <w:shd w:val="clear" w:color="auto" w:fill="auto"/>
          </w:tcPr>
          <w:p w:rsidR="0030208D" w:rsidRPr="00F752BC" w:rsidRDefault="00F752BC" w:rsidP="00247C29">
            <w:pPr>
              <w:rPr>
                <w:b/>
              </w:rPr>
            </w:pPr>
            <w:r w:rsidRPr="001727EA">
              <w:rPr>
                <w:b/>
              </w:rPr>
              <w:t xml:space="preserve">Recommend to Council </w:t>
            </w:r>
            <w:r w:rsidRPr="007C7787">
              <w:t>that capital budget of up to £700,000 is established for the tax charge resulting from this transaction.</w:t>
            </w:r>
            <w:r>
              <w:rPr>
                <w:b/>
              </w:rPr>
              <w:t xml:space="preserve"> </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7C778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662129" w:rsidP="007B629F">
            <w:r>
              <w:t xml:space="preserve">Exempt Appendix 1 – Not for publication </w:t>
            </w:r>
          </w:p>
        </w:tc>
      </w:tr>
      <w:tr w:rsidR="00ED5860" w:rsidRPr="00975B07" w:rsidTr="007C7787">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662129" w:rsidP="004A6D2F">
            <w:r>
              <w:t>Exempt Appendix 2 – Risk Register</w:t>
            </w:r>
          </w:p>
        </w:tc>
      </w:tr>
    </w:tbl>
    <w:p w:rsidR="007C7787" w:rsidRDefault="007C7787" w:rsidP="007C7787">
      <w:pPr>
        <w:pStyle w:val="Heading1"/>
        <w:spacing w:before="0"/>
      </w:pPr>
    </w:p>
    <w:p w:rsidR="0040736F" w:rsidRDefault="00F66DCA" w:rsidP="004A6D2F">
      <w:pPr>
        <w:pStyle w:val="Heading1"/>
      </w:pPr>
      <w:r w:rsidRPr="001356F1">
        <w:t>Introduction and b</w:t>
      </w:r>
      <w:r w:rsidR="00151888" w:rsidRPr="001356F1">
        <w:t>ackground</w:t>
      </w:r>
      <w:r w:rsidR="00404032" w:rsidRPr="001356F1">
        <w:t xml:space="preserve"> </w:t>
      </w:r>
    </w:p>
    <w:p w:rsidR="00F30CED" w:rsidRDefault="006B2CC0" w:rsidP="00F752BC">
      <w:pPr>
        <w:pStyle w:val="bParagraphtext"/>
      </w:pPr>
      <w:proofErr w:type="spellStart"/>
      <w:r>
        <w:t>OxWED</w:t>
      </w:r>
      <w:proofErr w:type="spellEnd"/>
      <w:r w:rsidR="00F30CED" w:rsidRPr="00F30CED">
        <w:t xml:space="preserve"> is a 50/50 joint venture (JV) between Oxford City Council and Nuffield</w:t>
      </w:r>
      <w:r>
        <w:t xml:space="preserve"> College</w:t>
      </w:r>
      <w:r w:rsidR="00F30CED" w:rsidRPr="00F30CED">
        <w:t xml:space="preserve">. The objective of the partnership is to facilitate the redevelopment of the land off </w:t>
      </w:r>
      <w:proofErr w:type="spellStart"/>
      <w:r w:rsidR="00F30CED" w:rsidRPr="00F30CED">
        <w:t>Oxpens</w:t>
      </w:r>
      <w:proofErr w:type="spellEnd"/>
      <w:r w:rsidR="00F30CED" w:rsidRPr="00F30CED">
        <w:t xml:space="preserve"> Road, adjacent to the Ice Rink. </w:t>
      </w:r>
    </w:p>
    <w:p w:rsidR="00F30CED" w:rsidRDefault="00701AC9" w:rsidP="00F752BC">
      <w:pPr>
        <w:pStyle w:val="bParagraphtext"/>
      </w:pPr>
      <w:r w:rsidRPr="00701AC9">
        <w:t xml:space="preserve">The current JV structure would lead to disproportionate tax liabilities: as a Local Authority the Council benefits from a complete exemption on Corporation Tax, and as a Charity, Nuffield College benefits from an exemption in relation to Stamp Duty Land Tax (SDLT). As </w:t>
      </w:r>
      <w:proofErr w:type="spellStart"/>
      <w:r w:rsidRPr="00701AC9">
        <w:t>OxWED</w:t>
      </w:r>
      <w:proofErr w:type="spellEnd"/>
      <w:r w:rsidRPr="00701AC9">
        <w:t xml:space="preserve"> is currently structured, it does not benefit from these exemptions and would liable to pay both Corporation and SDLT on any future transaction relating to disposal of the land, and any profit generated.  A new structure would be better able to reflect the particular status of the City Council and Nuffield College.</w:t>
      </w:r>
    </w:p>
    <w:p w:rsidR="00AA2C7D" w:rsidRPr="001356F1" w:rsidRDefault="007B629F" w:rsidP="00F752BC">
      <w:pPr>
        <w:pStyle w:val="bParagraphtext"/>
      </w:pPr>
      <w:r>
        <w:t>Please refer to Exempt Appendix 1 – Not for publication for the detail on the recommendation of the structure of the transaction and the financial and legal implications.</w:t>
      </w:r>
    </w:p>
    <w:p w:rsidR="0040736F" w:rsidRDefault="002329CF" w:rsidP="004A6D2F">
      <w:pPr>
        <w:pStyle w:val="Heading1"/>
      </w:pPr>
      <w:r w:rsidRPr="001356F1">
        <w:t>Financial implications</w:t>
      </w:r>
    </w:p>
    <w:p w:rsidR="007B629F" w:rsidRPr="007B629F" w:rsidRDefault="007B629F" w:rsidP="00F752BC">
      <w:pPr>
        <w:pStyle w:val="bParagraphtext"/>
      </w:pPr>
      <w:r>
        <w:t>Please refer to Exempt Appendix 1 – Not for publication</w:t>
      </w:r>
    </w:p>
    <w:p w:rsidR="0040736F" w:rsidRDefault="00DA614B" w:rsidP="004A6D2F">
      <w:pPr>
        <w:pStyle w:val="Heading1"/>
      </w:pPr>
      <w:r w:rsidRPr="001356F1">
        <w:t>Legal issues</w:t>
      </w:r>
    </w:p>
    <w:p w:rsidR="007B629F" w:rsidRPr="007B629F" w:rsidRDefault="007B629F" w:rsidP="00F752BC">
      <w:pPr>
        <w:pStyle w:val="bParagraphtext"/>
      </w:pPr>
      <w:r>
        <w:t>Please refer to Exempt Appendix 1 – Not for publication</w:t>
      </w:r>
    </w:p>
    <w:p w:rsidR="002329CF" w:rsidRPr="001356F1" w:rsidRDefault="002329CF" w:rsidP="004A6D2F">
      <w:pPr>
        <w:pStyle w:val="Heading1"/>
      </w:pPr>
      <w:r w:rsidRPr="001356F1">
        <w:t>Level of risk</w:t>
      </w:r>
    </w:p>
    <w:p w:rsidR="00BC69A4" w:rsidRPr="001356F1" w:rsidRDefault="00487092" w:rsidP="005570B5">
      <w:pPr>
        <w:pStyle w:val="ListParagraph"/>
      </w:pPr>
      <w:r>
        <w:t>Risk re</w:t>
      </w:r>
      <w:r w:rsidR="007B629F">
        <w:t>gister is attached as Exempt Appendix 2 – Not for publication</w:t>
      </w:r>
      <w:r>
        <w:t xml:space="preserve">. </w:t>
      </w:r>
    </w:p>
    <w:p w:rsidR="002329CF" w:rsidRPr="001356F1" w:rsidRDefault="002329CF" w:rsidP="0050321C">
      <w:pPr>
        <w:pStyle w:val="Heading1"/>
      </w:pPr>
      <w:r w:rsidRPr="001356F1">
        <w:t xml:space="preserve">Equalities impact </w:t>
      </w:r>
    </w:p>
    <w:p w:rsidR="002329CF" w:rsidRPr="001356F1" w:rsidRDefault="00DD0A4E" w:rsidP="005570B5">
      <w:pPr>
        <w:pStyle w:val="ListParagraph"/>
      </w:pPr>
      <w:r>
        <w:t xml:space="preserve">An equalities impact assessment is not required for this restructure. </w:t>
      </w:r>
    </w:p>
    <w:p w:rsidR="002329CF" w:rsidRDefault="002329CF" w:rsidP="004A6D2F"/>
    <w:p w:rsidR="00C653A5" w:rsidRDefault="00C653A5" w:rsidP="004A6D2F"/>
    <w:p w:rsidR="00C653A5" w:rsidRDefault="00C653A5" w:rsidP="004A6D2F"/>
    <w:p w:rsidR="00C653A5" w:rsidRDefault="00C653A5" w:rsidP="004A6D2F"/>
    <w:p w:rsidR="00C30AFA" w:rsidRPr="001356F1" w:rsidRDefault="00C30AFA"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34578" w:rsidP="00A46E98">
            <w:r>
              <w:t>Emma Gubbins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34578" w:rsidP="00A46E98">
            <w:r>
              <w:t>Corporate Asset Lead</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34578" w:rsidP="00A46E98">
            <w:r>
              <w:t>Property and Corporate Assets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234578" w:rsidRDefault="00234578" w:rsidP="00A46E98">
            <w:pPr>
              <w:rPr>
                <w:rFonts w:cs="Arial"/>
              </w:rPr>
            </w:pPr>
            <w:r w:rsidRPr="00234578">
              <w:rPr>
                <w:rFonts w:eastAsia="Calibri" w:cs="Arial"/>
                <w:noProof/>
                <w:szCs w:val="21"/>
              </w:rPr>
              <w:t>07483011033</w:t>
            </w:r>
            <w:r w:rsidR="00E87F7A" w:rsidRPr="00234578">
              <w:rPr>
                <w:rFonts w:cs="Arial"/>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34578" w:rsidP="00A46E98">
            <w:pPr>
              <w:rPr>
                <w:rStyle w:val="Hyperlink"/>
                <w:color w:val="000000"/>
              </w:rPr>
            </w:pPr>
            <w:r>
              <w:rPr>
                <w:rStyle w:val="Hyperlink"/>
                <w:color w:val="000000"/>
              </w:rPr>
              <w:t>egubbins@oxford.gov.uk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C30AF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F6" w:rsidRDefault="008379F6" w:rsidP="004A6D2F">
      <w:r>
        <w:separator/>
      </w:r>
    </w:p>
  </w:endnote>
  <w:endnote w:type="continuationSeparator" w:id="0">
    <w:p w:rsidR="008379F6" w:rsidRDefault="008379F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F6" w:rsidRDefault="008379F6" w:rsidP="004A6D2F">
      <w:r>
        <w:separator/>
      </w:r>
    </w:p>
  </w:footnote>
  <w:footnote w:type="continuationSeparator" w:id="0">
    <w:p w:rsidR="008379F6" w:rsidRDefault="008379F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1282A78F" wp14:editId="3962D30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B4590C"/>
    <w:multiLevelType w:val="hybridMultilevel"/>
    <w:tmpl w:val="4E0EF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F9"/>
    <w:rsid w:val="000117D4"/>
    <w:rsid w:val="000314D7"/>
    <w:rsid w:val="00045F8B"/>
    <w:rsid w:val="00046D2B"/>
    <w:rsid w:val="00056263"/>
    <w:rsid w:val="00064D8A"/>
    <w:rsid w:val="00064F82"/>
    <w:rsid w:val="00066510"/>
    <w:rsid w:val="00077523"/>
    <w:rsid w:val="00096309"/>
    <w:rsid w:val="000A210A"/>
    <w:rsid w:val="000C089F"/>
    <w:rsid w:val="000C3928"/>
    <w:rsid w:val="000C5E8E"/>
    <w:rsid w:val="000F4751"/>
    <w:rsid w:val="000F743A"/>
    <w:rsid w:val="0010524C"/>
    <w:rsid w:val="00111FB1"/>
    <w:rsid w:val="00113418"/>
    <w:rsid w:val="001356F1"/>
    <w:rsid w:val="00136994"/>
    <w:rsid w:val="0014128E"/>
    <w:rsid w:val="00151888"/>
    <w:rsid w:val="001638B5"/>
    <w:rsid w:val="00170A2D"/>
    <w:rsid w:val="001727EA"/>
    <w:rsid w:val="001752AD"/>
    <w:rsid w:val="001808BC"/>
    <w:rsid w:val="00182B81"/>
    <w:rsid w:val="0018619D"/>
    <w:rsid w:val="001939FE"/>
    <w:rsid w:val="001A011E"/>
    <w:rsid w:val="001A066A"/>
    <w:rsid w:val="001A13E6"/>
    <w:rsid w:val="001A5731"/>
    <w:rsid w:val="001B42C3"/>
    <w:rsid w:val="001C5D5E"/>
    <w:rsid w:val="001D392F"/>
    <w:rsid w:val="001D678D"/>
    <w:rsid w:val="001E03F8"/>
    <w:rsid w:val="001E1678"/>
    <w:rsid w:val="001E3376"/>
    <w:rsid w:val="002069B3"/>
    <w:rsid w:val="002329CF"/>
    <w:rsid w:val="00232F5B"/>
    <w:rsid w:val="00234578"/>
    <w:rsid w:val="00247C29"/>
    <w:rsid w:val="00260467"/>
    <w:rsid w:val="00263EA3"/>
    <w:rsid w:val="00284F85"/>
    <w:rsid w:val="00290915"/>
    <w:rsid w:val="002A22E2"/>
    <w:rsid w:val="002C64F7"/>
    <w:rsid w:val="002F41F2"/>
    <w:rsid w:val="00301BF3"/>
    <w:rsid w:val="0030208D"/>
    <w:rsid w:val="003111F9"/>
    <w:rsid w:val="00323418"/>
    <w:rsid w:val="003357BF"/>
    <w:rsid w:val="00347043"/>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7092"/>
    <w:rsid w:val="00491046"/>
    <w:rsid w:val="004A2AC7"/>
    <w:rsid w:val="004A6D2F"/>
    <w:rsid w:val="004C2887"/>
    <w:rsid w:val="004D2626"/>
    <w:rsid w:val="004D6056"/>
    <w:rsid w:val="004D6E26"/>
    <w:rsid w:val="004D77D3"/>
    <w:rsid w:val="004E2959"/>
    <w:rsid w:val="004F20EF"/>
    <w:rsid w:val="0050321C"/>
    <w:rsid w:val="0054712D"/>
    <w:rsid w:val="00547EF6"/>
    <w:rsid w:val="0055009C"/>
    <w:rsid w:val="005570B5"/>
    <w:rsid w:val="00567E18"/>
    <w:rsid w:val="00575F5F"/>
    <w:rsid w:val="00581805"/>
    <w:rsid w:val="00585F76"/>
    <w:rsid w:val="005A34E4"/>
    <w:rsid w:val="005B17F2"/>
    <w:rsid w:val="005B36F5"/>
    <w:rsid w:val="005B7FB0"/>
    <w:rsid w:val="005C35A5"/>
    <w:rsid w:val="005C577C"/>
    <w:rsid w:val="005D0621"/>
    <w:rsid w:val="005D1E27"/>
    <w:rsid w:val="005D2A3E"/>
    <w:rsid w:val="005D3868"/>
    <w:rsid w:val="005E022E"/>
    <w:rsid w:val="005E5215"/>
    <w:rsid w:val="005F0CF0"/>
    <w:rsid w:val="005F7F7E"/>
    <w:rsid w:val="00614693"/>
    <w:rsid w:val="00623C2F"/>
    <w:rsid w:val="00633578"/>
    <w:rsid w:val="00637068"/>
    <w:rsid w:val="00650811"/>
    <w:rsid w:val="00661D3E"/>
    <w:rsid w:val="00662129"/>
    <w:rsid w:val="00692627"/>
    <w:rsid w:val="006969E7"/>
    <w:rsid w:val="006A3643"/>
    <w:rsid w:val="006B2CC0"/>
    <w:rsid w:val="006C2A29"/>
    <w:rsid w:val="006C64CF"/>
    <w:rsid w:val="006D17B1"/>
    <w:rsid w:val="006D4752"/>
    <w:rsid w:val="006D708A"/>
    <w:rsid w:val="006E14C1"/>
    <w:rsid w:val="006F0292"/>
    <w:rsid w:val="006F27FA"/>
    <w:rsid w:val="006F416B"/>
    <w:rsid w:val="006F519B"/>
    <w:rsid w:val="00701AC9"/>
    <w:rsid w:val="00713675"/>
    <w:rsid w:val="00715823"/>
    <w:rsid w:val="00737B93"/>
    <w:rsid w:val="00745BF0"/>
    <w:rsid w:val="007615FE"/>
    <w:rsid w:val="00766011"/>
    <w:rsid w:val="0076655C"/>
    <w:rsid w:val="007742DC"/>
    <w:rsid w:val="00791437"/>
    <w:rsid w:val="007B0C2C"/>
    <w:rsid w:val="007B278E"/>
    <w:rsid w:val="007B629F"/>
    <w:rsid w:val="007C5C23"/>
    <w:rsid w:val="007C7787"/>
    <w:rsid w:val="007E2A26"/>
    <w:rsid w:val="007F2348"/>
    <w:rsid w:val="00803F07"/>
    <w:rsid w:val="0080749A"/>
    <w:rsid w:val="00821FB8"/>
    <w:rsid w:val="00822ACD"/>
    <w:rsid w:val="008379F6"/>
    <w:rsid w:val="00855C66"/>
    <w:rsid w:val="00871EE4"/>
    <w:rsid w:val="008A4088"/>
    <w:rsid w:val="008B293F"/>
    <w:rsid w:val="008B7371"/>
    <w:rsid w:val="008D3DDB"/>
    <w:rsid w:val="008F573F"/>
    <w:rsid w:val="009034EC"/>
    <w:rsid w:val="0093067A"/>
    <w:rsid w:val="00941C60"/>
    <w:rsid w:val="00941FD1"/>
    <w:rsid w:val="009515C4"/>
    <w:rsid w:val="00964732"/>
    <w:rsid w:val="00966D42"/>
    <w:rsid w:val="00971689"/>
    <w:rsid w:val="00973E90"/>
    <w:rsid w:val="00975B07"/>
    <w:rsid w:val="00980B4A"/>
    <w:rsid w:val="00990FB8"/>
    <w:rsid w:val="009E3D0A"/>
    <w:rsid w:val="009E51FC"/>
    <w:rsid w:val="009F1D28"/>
    <w:rsid w:val="009F7618"/>
    <w:rsid w:val="00A04D23"/>
    <w:rsid w:val="00A06766"/>
    <w:rsid w:val="00A13765"/>
    <w:rsid w:val="00A21B12"/>
    <w:rsid w:val="00A23F80"/>
    <w:rsid w:val="00A25CD3"/>
    <w:rsid w:val="00A46E98"/>
    <w:rsid w:val="00A6352B"/>
    <w:rsid w:val="00A701B5"/>
    <w:rsid w:val="00A714BB"/>
    <w:rsid w:val="00A77147"/>
    <w:rsid w:val="00A92D8F"/>
    <w:rsid w:val="00AA2C7D"/>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0AFA"/>
    <w:rsid w:val="00C3207C"/>
    <w:rsid w:val="00C400E1"/>
    <w:rsid w:val="00C41187"/>
    <w:rsid w:val="00C63C31"/>
    <w:rsid w:val="00C653A5"/>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D0A4E"/>
    <w:rsid w:val="00DE0FB2"/>
    <w:rsid w:val="00DF093E"/>
    <w:rsid w:val="00E01F42"/>
    <w:rsid w:val="00E206D6"/>
    <w:rsid w:val="00E23E2F"/>
    <w:rsid w:val="00E3366E"/>
    <w:rsid w:val="00E52086"/>
    <w:rsid w:val="00E543A6"/>
    <w:rsid w:val="00E60479"/>
    <w:rsid w:val="00E61D73"/>
    <w:rsid w:val="00E73684"/>
    <w:rsid w:val="00E818D6"/>
    <w:rsid w:val="00E87F7A"/>
    <w:rsid w:val="00E94B3E"/>
    <w:rsid w:val="00E96BD7"/>
    <w:rsid w:val="00EA0DB1"/>
    <w:rsid w:val="00EA0EE9"/>
    <w:rsid w:val="00EA16C6"/>
    <w:rsid w:val="00ED52CA"/>
    <w:rsid w:val="00ED5860"/>
    <w:rsid w:val="00EE039C"/>
    <w:rsid w:val="00EE35C9"/>
    <w:rsid w:val="00F02F8F"/>
    <w:rsid w:val="00F05ECA"/>
    <w:rsid w:val="00F30CED"/>
    <w:rsid w:val="00F3566E"/>
    <w:rsid w:val="00F375FB"/>
    <w:rsid w:val="00F41AC1"/>
    <w:rsid w:val="00F4367A"/>
    <w:rsid w:val="00F445B1"/>
    <w:rsid w:val="00F45CD4"/>
    <w:rsid w:val="00F66DCA"/>
    <w:rsid w:val="00F74F53"/>
    <w:rsid w:val="00F752BC"/>
    <w:rsid w:val="00F7606D"/>
    <w:rsid w:val="00F81670"/>
    <w:rsid w:val="00F82024"/>
    <w:rsid w:val="00F95BC9"/>
    <w:rsid w:val="00FA624C"/>
    <w:rsid w:val="00FC2C3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891A611-BDE3-4913-A376-2A47161F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semiHidden/>
    <w:unhideWhenUsed/>
    <w:rsid w:val="00766011"/>
  </w:style>
  <w:style w:type="character" w:customStyle="1" w:styleId="BodyTextChar">
    <w:name w:val="Body Text Char"/>
    <w:basedOn w:val="DefaultParagraphFont"/>
    <w:link w:val="BodyText"/>
    <w:semiHidden/>
    <w:rsid w:val="0076601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456618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9717A64F-F9BE-4DA0-BB7C-DD320C2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4D499A07-CFC0-4253-ACAD-8F17726B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748AF6A3</Template>
  <TotalTime>11</TotalTime>
  <Pages>3</Pages>
  <Words>590</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Egubbins</dc:creator>
  <cp:lastModifiedBy>MITCHELL John</cp:lastModifiedBy>
  <cp:revision>6</cp:revision>
  <cp:lastPrinted>2015-07-03T12:50:00Z</cp:lastPrinted>
  <dcterms:created xsi:type="dcterms:W3CDTF">2021-10-15T10:31:00Z</dcterms:created>
  <dcterms:modified xsi:type="dcterms:W3CDTF">2021-10-28T09:40:00Z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